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9D" w:rsidRPr="006038B1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57225" cy="771525"/>
            <wp:effectExtent l="1905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226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МЕСТНАЯ АДМИНИСТРАЦИЯ </w:t>
      </w:r>
    </w:p>
    <w:p w:rsidR="003F689D" w:rsidRDefault="00646226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ВНУТРИГОРОДСКОГО </w:t>
      </w:r>
      <w:r w:rsidR="003F689D" w:rsidRPr="006038B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646226" w:rsidRPr="006038B1" w:rsidRDefault="00646226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САНКТ-ПЕТЕРБУРГА</w:t>
      </w:r>
    </w:p>
    <w:p w:rsidR="003F689D" w:rsidRDefault="00646226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МУНИЦИПАЛЬНЫЙ ОКРУГ </w:t>
      </w:r>
      <w:r w:rsidR="003F689D" w:rsidRPr="006038B1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КРАСНЕНЬКАЯ РЕЧКА</w:t>
      </w:r>
    </w:p>
    <w:p w:rsidR="003F689D" w:rsidRDefault="003F689D" w:rsidP="008B7C87">
      <w:pPr>
        <w:tabs>
          <w:tab w:val="left" w:pos="864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F689D" w:rsidRDefault="003F689D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ПОСТАНОВЛЕНИЕ</w:t>
      </w:r>
    </w:p>
    <w:p w:rsidR="008B7C87" w:rsidRDefault="008B7C87" w:rsidP="003F689D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tbl>
      <w:tblPr>
        <w:tblStyle w:val="a5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4379"/>
        <w:gridCol w:w="4076"/>
      </w:tblGrid>
      <w:tr w:rsidR="003F689D" w:rsidTr="008B7C87">
        <w:tc>
          <w:tcPr>
            <w:tcW w:w="2392" w:type="dxa"/>
          </w:tcPr>
          <w:p w:rsidR="003F689D" w:rsidRDefault="00F94536" w:rsidP="00F94536">
            <w:pP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30</w:t>
            </w:r>
            <w:r w:rsidR="003D4FB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03</w:t>
            </w:r>
            <w:r w:rsidR="003D4FB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.2017</w:t>
            </w:r>
          </w:p>
        </w:tc>
        <w:tc>
          <w:tcPr>
            <w:tcW w:w="4379" w:type="dxa"/>
          </w:tcPr>
          <w:p w:rsidR="003F689D" w:rsidRPr="008B7C87" w:rsidRDefault="00EB6139" w:rsidP="009C1F42">
            <w:pPr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B7C8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  </w:t>
            </w:r>
            <w:r w:rsidR="009C1F42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8B7C8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3F689D" w:rsidRPr="008B7C8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Санкт-Петербург</w:t>
            </w:r>
          </w:p>
        </w:tc>
        <w:tc>
          <w:tcPr>
            <w:tcW w:w="4076" w:type="dxa"/>
          </w:tcPr>
          <w:p w:rsidR="003F689D" w:rsidRDefault="008B7C87" w:rsidP="007F68AC">
            <w:pP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               </w:t>
            </w:r>
            <w:r w:rsidR="009B3974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   </w:t>
            </w:r>
            <w:r w:rsidR="003F689D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№</w:t>
            </w:r>
            <w:r w:rsidR="00F94536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10</w:t>
            </w:r>
          </w:p>
        </w:tc>
      </w:tr>
    </w:tbl>
    <w:p w:rsidR="008B7C87" w:rsidRDefault="008B7C87" w:rsidP="003F689D">
      <w:pPr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:rsidR="003D4FB1" w:rsidRPr="003D4FB1" w:rsidRDefault="00861FBE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</w:t>
      </w:r>
      <w:r w:rsidR="003D4FB1"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требований к </w:t>
      </w:r>
      <w:proofErr w:type="gramStart"/>
      <w:r w:rsidR="003D4FB1"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закупаемым</w:t>
      </w:r>
      <w:proofErr w:type="gramEnd"/>
      <w:r w:rsidR="003D4FB1"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3D4FB1" w:rsidRPr="003D4FB1" w:rsidRDefault="008B5A9B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3D4FB1"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естной администрацией</w:t>
      </w:r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внутригородского муниципального</w:t>
      </w:r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образования Санкт-Петербурга </w:t>
      </w:r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муниципальный округ Красненькая речка,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gramStart"/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подведомственными</w:t>
      </w:r>
      <w:proofErr w:type="gramEnd"/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ей муниципальными</w:t>
      </w:r>
      <w:r w:rsidR="00FA5A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казенными и муниципальными бюджетными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учреждениями отдельным видам товаров, </w:t>
      </w:r>
    </w:p>
    <w:p w:rsidR="00FA5A06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работ, услуг (в том числе предельных цен </w:t>
      </w:r>
      <w:proofErr w:type="gramEnd"/>
    </w:p>
    <w:p w:rsidR="003D4FB1" w:rsidRP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FB1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товаров, работ, услуг)</w:t>
      </w:r>
    </w:p>
    <w:p w:rsidR="003D4FB1" w:rsidRDefault="003D4FB1" w:rsidP="009B39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1FFF" w:rsidRDefault="005A1FFF" w:rsidP="008B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5 статьи 19 Федерального закона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05.04.2013 № 44-ФЗ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сновании постановления </w:t>
      </w:r>
      <w:r w:rsidR="008B5A9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естной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дминистрации внутригородского муниципального образования Санкт-Петербу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рга муниципальный округ Красненькая речка</w:t>
      </w:r>
      <w:r w:rsidRPr="005A1F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B5A9B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5A9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.2017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B5A9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Правил определения требов</w:t>
      </w:r>
      <w:r w:rsidR="00260678">
        <w:rPr>
          <w:rFonts w:ascii="Times New Roman" w:eastAsia="Times New Roman" w:hAnsi="Times New Roman"/>
          <w:sz w:val="24"/>
          <w:szCs w:val="24"/>
          <w:lang w:eastAsia="ru-RU"/>
        </w:rPr>
        <w:t>аний к закупаемым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органами </w:t>
      </w:r>
      <w:r w:rsidR="0026067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местного самоуправления 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 образования Санкт-Петербу</w:t>
      </w:r>
      <w:r w:rsidR="00260678">
        <w:rPr>
          <w:rFonts w:ascii="Times New Roman" w:eastAsia="Times New Roman" w:hAnsi="Times New Roman"/>
          <w:sz w:val="24"/>
          <w:szCs w:val="24"/>
          <w:lang w:eastAsia="ru-RU"/>
        </w:rPr>
        <w:t>рга муниципальный округ Красненькая речка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</w:r>
      <w:r w:rsidR="0064622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B5A9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46226">
        <w:rPr>
          <w:rFonts w:ascii="Times New Roman" w:eastAsia="Times New Roman" w:hAnsi="Times New Roman"/>
          <w:sz w:val="24"/>
          <w:szCs w:val="24"/>
          <w:lang w:eastAsia="ru-RU"/>
        </w:rPr>
        <w:t xml:space="preserve">естная администрация </w:t>
      </w:r>
      <w:proofErr w:type="gramEnd"/>
    </w:p>
    <w:p w:rsidR="008B5A9B" w:rsidRDefault="008B5A9B" w:rsidP="008B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678" w:rsidRPr="005A1FFF" w:rsidRDefault="00260678" w:rsidP="002606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FFF" w:rsidRPr="005A1FFF" w:rsidRDefault="005A1FFF" w:rsidP="008B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Требования к закупаемым </w:t>
      </w:r>
      <w:r w:rsidR="00F9453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естной </w:t>
      </w:r>
      <w:r w:rsidR="00F9453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дминистрацией внутригородского муниципального образования Санкт-Петербу</w:t>
      </w:r>
      <w:r w:rsidR="00260678">
        <w:rPr>
          <w:rFonts w:ascii="Times New Roman" w:eastAsia="Times New Roman" w:hAnsi="Times New Roman"/>
          <w:sz w:val="24"/>
          <w:szCs w:val="24"/>
          <w:lang w:eastAsia="ru-RU"/>
        </w:rPr>
        <w:t>рга муниципальный округ Красненькая речка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подведомственными ей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5A1FFF" w:rsidRPr="005A1FFF" w:rsidRDefault="005A1FFF" w:rsidP="008B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постановление вступает в силу со дня его принятия и подлежит размещению на </w:t>
      </w:r>
      <w:r w:rsidR="00914F0C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</w:t>
      </w:r>
      <w:r w:rsidR="00F94536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  <w:r w:rsidR="00914F0C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Красненькая речка</w:t>
      </w: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1FFF" w:rsidRPr="005A1FFF" w:rsidRDefault="005A1FFF" w:rsidP="008B5A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A1FF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6226" w:rsidRDefault="00646226" w:rsidP="006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</w:p>
    <w:p w:rsidR="00646226" w:rsidRDefault="00646226" w:rsidP="006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местной администрации</w:t>
      </w:r>
    </w:p>
    <w:p w:rsidR="00646226" w:rsidRDefault="00646226" w:rsidP="006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внутригородского муниципального</w:t>
      </w:r>
    </w:p>
    <w:p w:rsidR="00646226" w:rsidRDefault="00646226" w:rsidP="006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Санкт-Петербурга</w:t>
      </w:r>
    </w:p>
    <w:p w:rsidR="00646226" w:rsidRPr="005A1FFF" w:rsidRDefault="00646226" w:rsidP="006462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 Красненькая речка                                                       А.В. Сарматицкий</w:t>
      </w:r>
    </w:p>
    <w:p w:rsidR="005A1FFF" w:rsidRPr="005A1FFF" w:rsidRDefault="005A1FFF" w:rsidP="005A1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5A1FFF" w:rsidRPr="005A1FFF" w:rsidSect="00914F0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8B5A9B" w:rsidRDefault="009C1F42" w:rsidP="009C1F42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Приложение № 1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к Постановлению </w:t>
      </w:r>
      <w:r w:rsidR="008B5A9B">
        <w:rPr>
          <w:rFonts w:ascii="Times New Roman" w:eastAsia="Times New Roman" w:hAnsi="Times New Roman"/>
          <w:bCs/>
          <w:sz w:val="20"/>
          <w:szCs w:val="20"/>
          <w:lang w:eastAsia="ru-RU"/>
        </w:rPr>
        <w:t>м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естной администрации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</w:r>
      <w:r w:rsidR="008B5A9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внутригородского </w:t>
      </w:r>
      <w:r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муниципального образования</w:t>
      </w:r>
    </w:p>
    <w:p w:rsidR="009C1F42" w:rsidRDefault="008B5A9B" w:rsidP="009C1F42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Санкт-Петербурга</w:t>
      </w:r>
      <w:r w:rsidR="009C1F42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муниципаль</w:t>
      </w:r>
      <w:r w:rsidR="00F94536">
        <w:rPr>
          <w:rFonts w:ascii="Times New Roman" w:eastAsia="Times New Roman" w:hAnsi="Times New Roman"/>
          <w:bCs/>
          <w:sz w:val="20"/>
          <w:szCs w:val="20"/>
          <w:lang w:eastAsia="ru-RU"/>
        </w:rPr>
        <w:t>ный округ Красненькая речка</w:t>
      </w:r>
      <w:r w:rsidR="00F94536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от 30.03.</w:t>
      </w:r>
      <w:r w:rsidR="009C1F42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201</w:t>
      </w:r>
      <w:r w:rsidR="00914F0C">
        <w:rPr>
          <w:rFonts w:ascii="Times New Roman" w:eastAsia="Times New Roman" w:hAnsi="Times New Roman"/>
          <w:bCs/>
          <w:sz w:val="20"/>
          <w:szCs w:val="20"/>
          <w:lang w:eastAsia="ru-RU"/>
        </w:rPr>
        <w:t>7</w:t>
      </w:r>
      <w:r w:rsidR="009C1F42" w:rsidRPr="006756DA">
        <w:rPr>
          <w:rFonts w:ascii="Times New Roman" w:eastAsia="Times New Roman" w:hAnsi="Times New Roman"/>
          <w:bCs/>
          <w:sz w:val="20"/>
          <w:szCs w:val="20"/>
          <w:lang w:eastAsia="ru-RU"/>
        </w:rPr>
        <w:t>г. №</w:t>
      </w:r>
      <w:r w:rsidR="00F9453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bookmarkStart w:id="0" w:name="_GoBack"/>
      <w:bookmarkEnd w:id="0"/>
      <w:r w:rsidR="00F94536">
        <w:rPr>
          <w:rFonts w:ascii="Times New Roman" w:eastAsia="Times New Roman" w:hAnsi="Times New Roman"/>
          <w:bCs/>
          <w:sz w:val="20"/>
          <w:szCs w:val="20"/>
          <w:lang w:eastAsia="ru-RU"/>
        </w:rPr>
        <w:t>10</w:t>
      </w:r>
    </w:p>
    <w:p w:rsidR="00914F0C" w:rsidRDefault="00914F0C" w:rsidP="009C1F42">
      <w:pPr>
        <w:spacing w:after="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14F0C" w:rsidRPr="00DD3B7F" w:rsidRDefault="00914F0C" w:rsidP="00DD3B7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3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</w:t>
      </w:r>
    </w:p>
    <w:p w:rsidR="00914F0C" w:rsidRPr="00DD3B7F" w:rsidRDefault="00914F0C" w:rsidP="00DD3B7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3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914F0C" w:rsidRPr="00914F0C" w:rsidRDefault="00914F0C" w:rsidP="00914F0C">
      <w:pPr>
        <w:spacing w:after="0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9"/>
        <w:gridCol w:w="839"/>
        <w:gridCol w:w="1560"/>
        <w:gridCol w:w="21"/>
        <w:gridCol w:w="489"/>
        <w:gridCol w:w="78"/>
        <w:gridCol w:w="142"/>
        <w:gridCol w:w="710"/>
        <w:gridCol w:w="141"/>
        <w:gridCol w:w="1416"/>
        <w:gridCol w:w="1276"/>
        <w:gridCol w:w="1843"/>
        <w:gridCol w:w="1842"/>
        <w:gridCol w:w="567"/>
        <w:gridCol w:w="993"/>
        <w:gridCol w:w="425"/>
        <w:gridCol w:w="1134"/>
        <w:gridCol w:w="1276"/>
      </w:tblGrid>
      <w:tr w:rsidR="00DD3B7F" w:rsidRPr="00DD3B7F" w:rsidTr="00367260">
        <w:trPr>
          <w:trHeight w:val="20"/>
        </w:trPr>
        <w:tc>
          <w:tcPr>
            <w:tcW w:w="478" w:type="dxa"/>
            <w:gridSpan w:val="2"/>
            <w:vMerge w:val="restart"/>
          </w:tcPr>
          <w:p w:rsidR="00DD3B7F" w:rsidRPr="00DD3B7F" w:rsidRDefault="00DD3B7F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N </w:t>
            </w: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/п</w:t>
            </w:r>
          </w:p>
        </w:tc>
        <w:tc>
          <w:tcPr>
            <w:tcW w:w="839" w:type="dxa"/>
            <w:vMerge w:val="restart"/>
          </w:tcPr>
          <w:p w:rsidR="00DD3B7F" w:rsidRPr="00DD3B7F" w:rsidRDefault="00DD3B7F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Код по </w:t>
            </w:r>
            <w:hyperlink r:id="rId8" w:history="1">
              <w:r w:rsidRPr="00DD3B7F">
                <w:rPr>
                  <w:rFonts w:ascii="Times New Roman" w:eastAsia="Times New Roman" w:hAnsi="Times New Roman"/>
                  <w:sz w:val="16"/>
                  <w:szCs w:val="20"/>
                  <w:lang w:eastAsia="ru-RU"/>
                </w:rPr>
                <w:t>ОКПД</w:t>
              </w:r>
            </w:hyperlink>
          </w:p>
        </w:tc>
        <w:tc>
          <w:tcPr>
            <w:tcW w:w="1581" w:type="dxa"/>
            <w:gridSpan w:val="2"/>
            <w:vMerge w:val="restart"/>
          </w:tcPr>
          <w:p w:rsidR="00DD3B7F" w:rsidRPr="00DD3B7F" w:rsidRDefault="00DD3B7F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Наименование </w:t>
            </w:r>
          </w:p>
          <w:p w:rsidR="00DD3B7F" w:rsidRPr="00DD3B7F" w:rsidRDefault="00DD3B7F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отдельного вида товаров, работ, услуг</w:t>
            </w:r>
          </w:p>
        </w:tc>
        <w:tc>
          <w:tcPr>
            <w:tcW w:w="1560" w:type="dxa"/>
            <w:gridSpan w:val="5"/>
          </w:tcPr>
          <w:p w:rsidR="00DD3B7F" w:rsidRPr="00DD3B7F" w:rsidRDefault="00DD3B7F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92" w:type="dxa"/>
            <w:gridSpan w:val="2"/>
          </w:tcPr>
          <w:p w:rsidR="00DD3B7F" w:rsidRPr="00DD3B7F" w:rsidRDefault="00DD3B7F" w:rsidP="008B5A9B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Требования к потребительским свойствам (в том числе </w:t>
            </w:r>
            <w:r w:rsidR="003073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характеристикам качества) и иным характеристикам</w:t>
            </w:r>
            <w:r w:rsidR="003073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утвержденные </w:t>
            </w:r>
            <w:r w:rsidR="008B5A9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="003073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естной а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дминистрацией </w:t>
            </w:r>
            <w:r w:rsidR="008B5A9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внутригородского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="008B5A9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Санкт-Петербурга </w:t>
            </w:r>
            <w:r w:rsidR="003073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муниципальный округ Красненькая речка в основном перечне</w:t>
            </w:r>
          </w:p>
        </w:tc>
        <w:tc>
          <w:tcPr>
            <w:tcW w:w="8080" w:type="dxa"/>
            <w:gridSpan w:val="7"/>
          </w:tcPr>
          <w:p w:rsidR="00DD3B7F" w:rsidRPr="00DD3B7F" w:rsidRDefault="00DD3B7F" w:rsidP="00307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Требования к потребительским свойствам (в том числе качеству) и иным, утвержденные </w:t>
            </w:r>
            <w:r w:rsidR="003073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Местной а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дминистрацией внутригородского муниципального образования Санкт-Петербу</w:t>
            </w:r>
            <w:r w:rsidR="003073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рга муниципальный округ Красненькая речка</w:t>
            </w:r>
          </w:p>
        </w:tc>
      </w:tr>
      <w:tr w:rsidR="003073B6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073B6" w:rsidRPr="00DD3B7F" w:rsidRDefault="003073B6" w:rsidP="00DD3B7F">
            <w:pPr>
              <w:spacing w:after="160" w:line="259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839" w:type="dxa"/>
            <w:vMerge/>
          </w:tcPr>
          <w:p w:rsidR="003073B6" w:rsidRPr="00DD3B7F" w:rsidRDefault="003073B6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:rsidR="003073B6" w:rsidRPr="00DD3B7F" w:rsidRDefault="003073B6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код по </w:t>
            </w:r>
            <w:hyperlink r:id="rId9" w:history="1">
              <w:r w:rsidRPr="00DD3B7F">
                <w:rPr>
                  <w:rFonts w:ascii="Times New Roman" w:eastAsia="Times New Roman" w:hAnsi="Times New Roman"/>
                  <w:sz w:val="16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276" w:type="dxa"/>
            <w:vMerge w:val="restart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073B6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3073B6" w:rsidRPr="00DD3B7F" w:rsidRDefault="003073B6" w:rsidP="008B5A9B">
            <w:pPr>
              <w:widowControl w:val="0"/>
              <w:autoSpaceDE w:val="0"/>
              <w:autoSpaceDN w:val="0"/>
              <w:spacing w:after="0" w:line="240" w:lineRule="auto"/>
              <w:ind w:left="-82" w:right="-51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обоснование отклонения значения характеристики от утвержден</w:t>
            </w:r>
            <w:r w:rsidR="00FA5A0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ной </w:t>
            </w:r>
            <w:r w:rsidR="008B5A9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</w:t>
            </w:r>
            <w:r w:rsidR="00FA5A0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естной а</w:t>
            </w: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дминистрации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="00FA5A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муниципальный округ Красненькая речка в основном перечне</w:t>
            </w:r>
          </w:p>
        </w:tc>
        <w:tc>
          <w:tcPr>
            <w:tcW w:w="1276" w:type="dxa"/>
            <w:vMerge w:val="restart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функциональное назначение </w:t>
            </w:r>
          </w:p>
        </w:tc>
      </w:tr>
      <w:tr w:rsidR="003073B6" w:rsidRPr="00DD3B7F" w:rsidTr="00FA5A06">
        <w:trPr>
          <w:trHeight w:val="20"/>
        </w:trPr>
        <w:tc>
          <w:tcPr>
            <w:tcW w:w="478" w:type="dxa"/>
            <w:gridSpan w:val="2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spacing w:after="160" w:line="259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581" w:type="dxa"/>
            <w:gridSpan w:val="2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6" w:rsidRPr="00DD3B7F" w:rsidRDefault="003073B6" w:rsidP="008B5A9B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Глава (заместитель главы) </w:t>
            </w:r>
            <w:r w:rsidR="008B5A9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</w:t>
            </w: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естной администрации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внутригородского муниципального образования Санкт-Петербу</w:t>
            </w:r>
            <w:r w:rsidR="00FA5A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рга муниципальный округ Красненькая речка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Иные должности</w:t>
            </w:r>
          </w:p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3073B6" w:rsidRPr="00DD3B7F" w:rsidTr="00FA5A06">
        <w:trPr>
          <w:trHeight w:val="20"/>
        </w:trPr>
        <w:tc>
          <w:tcPr>
            <w:tcW w:w="478" w:type="dxa"/>
            <w:gridSpan w:val="2"/>
          </w:tcPr>
          <w:p w:rsidR="003073B6" w:rsidRPr="00DD3B7F" w:rsidRDefault="003073B6" w:rsidP="00DD3B7F">
            <w:pPr>
              <w:spacing w:after="160" w:line="259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D3B7F">
              <w:rPr>
                <w:rFonts w:ascii="Times New Roman" w:hAnsi="Times New Roman"/>
                <w:sz w:val="16"/>
                <w:szCs w:val="20"/>
              </w:rPr>
              <w:t>1</w:t>
            </w:r>
          </w:p>
        </w:tc>
        <w:tc>
          <w:tcPr>
            <w:tcW w:w="839" w:type="dxa"/>
          </w:tcPr>
          <w:p w:rsidR="003073B6" w:rsidRPr="00DD3B7F" w:rsidRDefault="003073B6" w:rsidP="00DD3B7F">
            <w:pPr>
              <w:spacing w:after="160" w:line="259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D3B7F">
              <w:rPr>
                <w:rFonts w:ascii="Times New Roman" w:hAnsi="Times New Roman"/>
                <w:sz w:val="16"/>
                <w:szCs w:val="20"/>
              </w:rPr>
              <w:t>2</w:t>
            </w:r>
          </w:p>
        </w:tc>
        <w:tc>
          <w:tcPr>
            <w:tcW w:w="1581" w:type="dxa"/>
            <w:gridSpan w:val="2"/>
          </w:tcPr>
          <w:p w:rsidR="003073B6" w:rsidRPr="00DD3B7F" w:rsidRDefault="003073B6" w:rsidP="00DD3B7F">
            <w:pPr>
              <w:spacing w:after="160" w:line="259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DD3B7F">
              <w:rPr>
                <w:rFonts w:ascii="Times New Roman" w:hAnsi="Times New Roman"/>
                <w:sz w:val="16"/>
                <w:szCs w:val="20"/>
              </w:rPr>
              <w:t>3</w:t>
            </w:r>
          </w:p>
        </w:tc>
        <w:tc>
          <w:tcPr>
            <w:tcW w:w="709" w:type="dxa"/>
            <w:gridSpan w:val="3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416" w:type="dxa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6" w:rsidRPr="00DD3B7F" w:rsidRDefault="003073B6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B6" w:rsidRPr="00DD3B7F" w:rsidRDefault="003073B6" w:rsidP="00307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073B6" w:rsidRPr="00DD3B7F" w:rsidRDefault="003073B6" w:rsidP="00307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3073B6" w:rsidRPr="00DD3B7F" w:rsidRDefault="003073B6" w:rsidP="00307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2</w:t>
            </w:r>
          </w:p>
        </w:tc>
      </w:tr>
      <w:tr w:rsidR="00DD3B7F" w:rsidRPr="00DD3B7F" w:rsidTr="00DD3B7F">
        <w:trPr>
          <w:trHeight w:val="20"/>
        </w:trPr>
        <w:tc>
          <w:tcPr>
            <w:tcW w:w="15230" w:type="dxa"/>
            <w:gridSpan w:val="19"/>
          </w:tcPr>
          <w:p w:rsidR="00DD3B7F" w:rsidRPr="00DD3B7F" w:rsidRDefault="00DD3B7F" w:rsidP="00B269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Отдельные виды товаров, работ, услуг, включенные в обязательный перечень отдельных видов товаров, работ, услуг, в отношении которых определяются требования к их потребительским свойствам (в том числе характеристикам качества) и иным характеристикам (в том числе предельные цены товаров, работ, услуг), утвержденный </w:t>
            </w:r>
            <w:r w:rsidR="00B2697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Местной а</w:t>
            </w: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дминистраци</w:t>
            </w:r>
            <w:r w:rsidR="00B2697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ей</w:t>
            </w: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внутригородского муниципального образования Санкт-Петербу</w:t>
            </w:r>
            <w:r w:rsidR="00B269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рга муниципальный округ Красненькая речка</w:t>
            </w:r>
          </w:p>
        </w:tc>
      </w:tr>
      <w:tr w:rsidR="00367260" w:rsidRPr="00DD3B7F" w:rsidTr="00FA5A06">
        <w:trPr>
          <w:trHeight w:val="75"/>
        </w:trPr>
        <w:tc>
          <w:tcPr>
            <w:tcW w:w="478" w:type="dxa"/>
            <w:gridSpan w:val="2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39" w:type="dxa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581" w:type="dxa"/>
            <w:gridSpan w:val="2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Машины вычислительные электронные цифровые портативные массой не более 10 кг для автоматической обработки данных (лэптопы, ноутбуки,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субноутбуки). Пояснения по требуемой продукции: ноутбуки, планшетные компьютеры</w:t>
            </w: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039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экрана</w:t>
            </w:r>
          </w:p>
        </w:tc>
        <w:tc>
          <w:tcPr>
            <w:tcW w:w="1276" w:type="dxa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экрана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17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15,6</w:t>
            </w: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экрана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экрана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матрицей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TFT IPS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матрицей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TFT IPS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многоядерный</w:t>
            </w:r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с количеством ядер не более 4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многоядерный</w:t>
            </w:r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с количеством ядер не более 4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3,5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3,5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3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8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4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750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500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 w:right="-6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HDD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HDD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DVD+/-RW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DVD+/-RW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Wi-Fi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Wi-Fi</w:t>
            </w:r>
            <w:proofErr w:type="spellEnd"/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Bluetooth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Bluetooth</w:t>
            </w:r>
            <w:proofErr w:type="spellEnd"/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поддержка 3G (UMTS)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поддержка 3G (UMTS)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дискретный или интегрированный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интегрированный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4 часов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4 часов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предустановленная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предустановленная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7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52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557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6" w:type="dxa"/>
            <w:vMerge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50 000,00</w:t>
            </w:r>
          </w:p>
        </w:tc>
        <w:tc>
          <w:tcPr>
            <w:tcW w:w="1560" w:type="dxa"/>
            <w:gridSpan w:val="2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40 000,00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ств дл</w:t>
            </w:r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Пояснения по требуемой продукции: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компьютеры персональные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настольные, рабочие станции вывода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(моноблок/системный блок и монитор)</w:t>
            </w:r>
          </w:p>
        </w:tc>
        <w:tc>
          <w:tcPr>
            <w:tcW w:w="1276" w:type="dxa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(моноблок/системный блок и монитор)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экрана/монитора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23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21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D3B7F">
              <w:rPr>
                <w:rFonts w:ascii="Times New Roman" w:hAnsi="Times New Roman"/>
                <w:sz w:val="16"/>
                <w:szCs w:val="16"/>
              </w:rPr>
              <w:t>многоядерный</w:t>
            </w:r>
            <w:proofErr w:type="gramEnd"/>
            <w:r w:rsidRPr="00DD3B7F">
              <w:rPr>
                <w:rFonts w:ascii="Times New Roman" w:hAnsi="Times New Roman"/>
                <w:sz w:val="16"/>
                <w:szCs w:val="16"/>
              </w:rPr>
              <w:t>, с количеством ядер не более 8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D3B7F">
              <w:rPr>
                <w:rFonts w:ascii="Times New Roman" w:hAnsi="Times New Roman"/>
                <w:sz w:val="16"/>
                <w:szCs w:val="16"/>
              </w:rPr>
              <w:t>многоядерный</w:t>
            </w:r>
            <w:proofErr w:type="gramEnd"/>
            <w:r w:rsidRPr="00DD3B7F">
              <w:rPr>
                <w:rFonts w:ascii="Times New Roman" w:hAnsi="Times New Roman"/>
                <w:sz w:val="16"/>
                <w:szCs w:val="16"/>
              </w:rPr>
              <w:t>, с количеством ядер не более 4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3,5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3,5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8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4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1000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1000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HDD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HDD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DVD+/-RW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DVD+/-RW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ind w:right="-62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ind w:right="-62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60 000,00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50 000,00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метод печати (струйный/лазерный)</w:t>
            </w:r>
          </w:p>
        </w:tc>
        <w:tc>
          <w:tcPr>
            <w:tcW w:w="1276" w:type="dxa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метод печати (струйный/лазерный)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лазерный 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лазерный</w:t>
            </w: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разрешение сканирования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разрешение сканирования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1200 x 1200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dpi</w:t>
            </w:r>
            <w:proofErr w:type="spellEnd"/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1200 x 1200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dpi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цветность (цветной/черно-белый)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цветность (цветной/черно-белый)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цветной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черно-белый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скорость печати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20 </w:t>
            </w:r>
            <w:proofErr w:type="spellStart"/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/мин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20 </w:t>
            </w:r>
            <w:proofErr w:type="spellStart"/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/мин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скорость сканирования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скорость сканирования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5 </w:t>
            </w:r>
            <w:proofErr w:type="spellStart"/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/мин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5 </w:t>
            </w:r>
            <w:proofErr w:type="spellStart"/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</w:t>
            </w:r>
            <w:proofErr w:type="spellEnd"/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/мин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сетевой интерфейс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сетевой интерфейс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Аппаратура</w:t>
            </w:r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передающая для радиосвязи, радиовещания и телевидения.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Пояснения по требуемой продукции: телефоны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мобильные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устройства (телефон/смартфон)</w:t>
            </w:r>
          </w:p>
        </w:tc>
        <w:tc>
          <w:tcPr>
            <w:tcW w:w="1276" w:type="dxa"/>
            <w:vMerge w:val="restart"/>
            <w:vAlign w:val="center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устройства (телефон/смартфон)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смартфон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смартфон</w:t>
            </w: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поддерживаемые стандарты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поддерживаемые стандарты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GSM 900/ 1800/1900, 3G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GSM 850/ 900/ 1800/1900, 3G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менее 6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менее 6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метод управления (сенсорный/кнопочный)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метод управления (сенсорный/кнопочный)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сенсорный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сенсорный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796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штука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SIM-карт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SIM-карт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2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Wi-Fi</w:t>
            </w:r>
            <w:proofErr w:type="spell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Wi-Fi</w:t>
            </w:r>
            <w:proofErr w:type="spell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Bluetooth</w:t>
            </w:r>
            <w:proofErr w:type="spellEnd"/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наличие модулей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Bluetooth</w:t>
            </w:r>
            <w:proofErr w:type="spellEnd"/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поддержка 3G (UMTS)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поддержка 3G (UMTS)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15 тыс.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не более 5 тыс.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Автомобили легковые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более 200 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 xml:space="preserve">251 </w:t>
            </w:r>
          </w:p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 xml:space="preserve">лошадиная сила 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02" w:type="dxa"/>
            <w:gridSpan w:val="3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250</w:t>
            </w:r>
          </w:p>
        </w:tc>
        <w:tc>
          <w:tcPr>
            <w:tcW w:w="155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402" w:type="dxa"/>
            <w:gridSpan w:val="3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55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34.10.41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автотранспортные грузовые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 xml:space="preserve">251 </w:t>
            </w:r>
          </w:p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 xml:space="preserve">лошадиная сила 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02" w:type="dxa"/>
            <w:gridSpan w:val="3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5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402" w:type="dxa"/>
            <w:gridSpan w:val="3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55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36.11.11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567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материал 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материал 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предельное значение - кожа натуральная;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возможные значения: </w:t>
            </w: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предельное значение - искусственная кожа;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839" w:type="dxa"/>
            <w:vMerge w:val="restart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36.11.12</w:t>
            </w:r>
          </w:p>
        </w:tc>
        <w:tc>
          <w:tcPr>
            <w:tcW w:w="1581" w:type="dxa"/>
            <w:gridSpan w:val="2"/>
            <w:vMerge w:val="restart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 xml:space="preserve">Мебель для сидения с деревянным каркасом 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пород: береза, лиственница, сосна, ель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39" w:type="dxa"/>
            <w:vMerge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vMerge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предельное значение - кожа натуральная;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предельное значение - искусственная кожа;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gridSpan w:val="2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839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36.12.11</w:t>
            </w:r>
          </w:p>
        </w:tc>
        <w:tc>
          <w:tcPr>
            <w:tcW w:w="1581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материал 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(металл)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материал 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(металл)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55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67260" w:rsidRPr="00DD3B7F" w:rsidTr="00FA5A06">
        <w:trPr>
          <w:trHeight w:val="20"/>
        </w:trPr>
        <w:tc>
          <w:tcPr>
            <w:tcW w:w="478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839" w:type="dxa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36.12.12</w:t>
            </w:r>
          </w:p>
        </w:tc>
        <w:tc>
          <w:tcPr>
            <w:tcW w:w="1581" w:type="dxa"/>
            <w:gridSpan w:val="2"/>
          </w:tcPr>
          <w:p w:rsidR="00367260" w:rsidRPr="00DD3B7F" w:rsidRDefault="00367260" w:rsidP="00DD3B7F">
            <w:pPr>
              <w:spacing w:after="160" w:line="259" w:lineRule="auto"/>
              <w:rPr>
                <w:rFonts w:ascii="Times New Roman" w:hAnsi="Times New Roman"/>
                <w:sz w:val="16"/>
                <w:szCs w:val="16"/>
              </w:rPr>
            </w:pPr>
            <w:r w:rsidRPr="00DD3B7F">
              <w:rPr>
                <w:rFonts w:ascii="Times New Roman" w:hAnsi="Times New Roman"/>
                <w:sz w:val="16"/>
                <w:szCs w:val="16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56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2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</w:tc>
        <w:tc>
          <w:tcPr>
            <w:tcW w:w="1842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предельное значение - массив древесины "ценных" пород (</w:t>
            </w:r>
            <w:proofErr w:type="gram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твердо-лиственных</w:t>
            </w:r>
            <w:proofErr w:type="gram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тропических);</w:t>
            </w:r>
          </w:p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пород</w:t>
            </w:r>
          </w:p>
        </w:tc>
        <w:tc>
          <w:tcPr>
            <w:tcW w:w="156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пород</w:t>
            </w:r>
          </w:p>
        </w:tc>
        <w:tc>
          <w:tcPr>
            <w:tcW w:w="155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D3B7F" w:rsidRPr="00DD3B7F" w:rsidTr="00DD3B7F">
        <w:trPr>
          <w:trHeight w:val="107"/>
        </w:trPr>
        <w:tc>
          <w:tcPr>
            <w:tcW w:w="15230" w:type="dxa"/>
            <w:gridSpan w:val="19"/>
          </w:tcPr>
          <w:p w:rsidR="00DD3B7F" w:rsidRPr="00367260" w:rsidRDefault="00DD3B7F" w:rsidP="00367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Дополнительный перечень отдельных видов товаров, работ, услуг, определенный Местной Администрацией </w:t>
            </w:r>
          </w:p>
        </w:tc>
      </w:tr>
      <w:tr w:rsidR="00367260" w:rsidRPr="00DD3B7F" w:rsidTr="00FA5A06">
        <w:trPr>
          <w:trHeight w:val="20"/>
        </w:trPr>
        <w:tc>
          <w:tcPr>
            <w:tcW w:w="449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68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0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gridSpan w:val="3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67260" w:rsidRPr="00DD3B7F" w:rsidRDefault="00367260" w:rsidP="003672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67260" w:rsidRPr="00DD3B7F" w:rsidRDefault="00367260" w:rsidP="00DD3B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D3B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C1F42" w:rsidRPr="00E20331" w:rsidRDefault="009C1F42" w:rsidP="006756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C1F42" w:rsidRPr="00E20331" w:rsidSect="00DD3B7F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51EF2"/>
    <w:rsid w:val="00062806"/>
    <w:rsid w:val="000B46EE"/>
    <w:rsid w:val="001A462A"/>
    <w:rsid w:val="001C3720"/>
    <w:rsid w:val="001F0043"/>
    <w:rsid w:val="00260678"/>
    <w:rsid w:val="002D71AE"/>
    <w:rsid w:val="003073B6"/>
    <w:rsid w:val="00310125"/>
    <w:rsid w:val="00367260"/>
    <w:rsid w:val="003D4FB1"/>
    <w:rsid w:val="003F689D"/>
    <w:rsid w:val="005A1FFF"/>
    <w:rsid w:val="005D2268"/>
    <w:rsid w:val="005E07AD"/>
    <w:rsid w:val="005F739E"/>
    <w:rsid w:val="00637EBD"/>
    <w:rsid w:val="00646226"/>
    <w:rsid w:val="006525AF"/>
    <w:rsid w:val="006756DA"/>
    <w:rsid w:val="006A25C1"/>
    <w:rsid w:val="006C6A58"/>
    <w:rsid w:val="006D78A1"/>
    <w:rsid w:val="006D7FEC"/>
    <w:rsid w:val="00781556"/>
    <w:rsid w:val="007F4F2D"/>
    <w:rsid w:val="007F68AC"/>
    <w:rsid w:val="00861FBE"/>
    <w:rsid w:val="008B5A9B"/>
    <w:rsid w:val="008B7C87"/>
    <w:rsid w:val="00914F0C"/>
    <w:rsid w:val="009B3974"/>
    <w:rsid w:val="009C1F42"/>
    <w:rsid w:val="00A17730"/>
    <w:rsid w:val="00AC129B"/>
    <w:rsid w:val="00B2697B"/>
    <w:rsid w:val="00BD4631"/>
    <w:rsid w:val="00D850F1"/>
    <w:rsid w:val="00DD3B7F"/>
    <w:rsid w:val="00DF1892"/>
    <w:rsid w:val="00E20331"/>
    <w:rsid w:val="00E21C3A"/>
    <w:rsid w:val="00E24ED7"/>
    <w:rsid w:val="00E86164"/>
    <w:rsid w:val="00EB6139"/>
    <w:rsid w:val="00EE3CBD"/>
    <w:rsid w:val="00EE5BC0"/>
    <w:rsid w:val="00F94536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0649372C9E60C122A462EBCD10E178DB1FB98CBA1811E245B91D0D9D5F6F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0649372C9E60C122A462EBCD10E178DB11B88FBE1A11E245B91D0D9D5F6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Валентина В.В. Чиркова</cp:lastModifiedBy>
  <cp:revision>3</cp:revision>
  <cp:lastPrinted>2017-03-06T10:59:00Z</cp:lastPrinted>
  <dcterms:created xsi:type="dcterms:W3CDTF">2017-03-06T11:03:00Z</dcterms:created>
  <dcterms:modified xsi:type="dcterms:W3CDTF">2017-03-30T07:31:00Z</dcterms:modified>
</cp:coreProperties>
</file>